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9AF40" w14:textId="655FD55D" w:rsidR="000F5C80" w:rsidRPr="000F5C80" w:rsidRDefault="000F5C80" w:rsidP="000F5C80">
      <w:pPr>
        <w:pStyle w:val="Kop1"/>
        <w:jc w:val="center"/>
      </w:pPr>
      <w:proofErr w:type="spellStart"/>
      <w:r w:rsidRPr="000F5C80">
        <w:t>Copper</w:t>
      </w:r>
      <w:proofErr w:type="spellEnd"/>
      <w:r w:rsidRPr="000F5C80">
        <w:t xml:space="preserve"> </w:t>
      </w:r>
      <w:proofErr w:type="spellStart"/>
      <w:r w:rsidRPr="000F5C80">
        <w:t>Electrolyzer</w:t>
      </w:r>
      <w:proofErr w:type="spellEnd"/>
    </w:p>
    <w:p w14:paraId="501A46CC" w14:textId="77777777" w:rsidR="000F5C80" w:rsidRDefault="000F5C80" w:rsidP="000F5C80">
      <w:pPr>
        <w:rPr>
          <w:rStyle w:val="Intensievebenadrukking"/>
          <w:sz w:val="32"/>
          <w:szCs w:val="32"/>
        </w:rPr>
      </w:pPr>
    </w:p>
    <w:p w14:paraId="788AC975" w14:textId="218512D6" w:rsidR="000F5C80" w:rsidRPr="007343DB" w:rsidRDefault="000F5C80" w:rsidP="000F5C80">
      <w:pPr>
        <w:rPr>
          <w:i/>
          <w:iCs/>
          <w:color w:val="0F4761" w:themeColor="accent1" w:themeShade="BF"/>
          <w:sz w:val="32"/>
          <w:szCs w:val="32"/>
        </w:rPr>
      </w:pPr>
      <w:proofErr w:type="spellStart"/>
      <w:r w:rsidRPr="000F5C80">
        <w:rPr>
          <w:rStyle w:val="Intensievebenadrukking"/>
          <w:sz w:val="32"/>
          <w:szCs w:val="32"/>
        </w:rPr>
        <w:t>Advantages</w:t>
      </w:r>
      <w:proofErr w:type="spellEnd"/>
    </w:p>
    <w:p w14:paraId="7F5F97BE" w14:textId="77777777" w:rsidR="000F5C80" w:rsidRDefault="000F5C80" w:rsidP="000F5C80">
      <w:pPr>
        <w:pStyle w:val="Lijstalinea"/>
        <w:numPr>
          <w:ilvl w:val="0"/>
          <w:numId w:val="1"/>
        </w:numPr>
      </w:pPr>
      <w:proofErr w:type="spellStart"/>
      <w:r>
        <w:t>Effective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up </w:t>
      </w:r>
      <w:proofErr w:type="spellStart"/>
      <w:r>
        <w:t>to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swimming</w:t>
      </w:r>
      <w:proofErr w:type="spellEnd"/>
      <w:r>
        <w:t xml:space="preserve"> </w:t>
      </w:r>
      <w:proofErr w:type="spellStart"/>
      <w:r>
        <w:t>seasons</w:t>
      </w:r>
      <w:proofErr w:type="spellEnd"/>
    </w:p>
    <w:p w14:paraId="114D592D" w14:textId="77777777" w:rsidR="000F5C80" w:rsidRDefault="000F5C80" w:rsidP="000F5C80">
      <w:pPr>
        <w:pStyle w:val="Lijstalinea"/>
        <w:numPr>
          <w:ilvl w:val="0"/>
          <w:numId w:val="1"/>
        </w:numPr>
      </w:pPr>
      <w:r>
        <w:t xml:space="preserve">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</w:t>
      </w:r>
      <w:proofErr w:type="spellEnd"/>
    </w:p>
    <w:p w14:paraId="5F62BE48" w14:textId="77777777" w:rsidR="000F5C80" w:rsidRDefault="000F5C80" w:rsidP="000F5C80">
      <w:pPr>
        <w:pStyle w:val="Lijstalinea"/>
        <w:numPr>
          <w:ilvl w:val="0"/>
          <w:numId w:val="1"/>
        </w:numPr>
      </w:pPr>
      <w:proofErr w:type="spellStart"/>
      <w:r>
        <w:t>Ideal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in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</w:p>
    <w:p w14:paraId="6A2AAD11" w14:textId="77777777" w:rsidR="000F5C80" w:rsidRDefault="000F5C80" w:rsidP="000F5C80">
      <w:pPr>
        <w:pStyle w:val="Lijstalinea"/>
        <w:numPr>
          <w:ilvl w:val="0"/>
          <w:numId w:val="1"/>
        </w:numPr>
      </w:pPr>
      <w:r>
        <w:t xml:space="preserve">Blue </w:t>
      </w:r>
      <w:proofErr w:type="spellStart"/>
      <w:r>
        <w:t>Lagoon</w:t>
      </w:r>
      <w:proofErr w:type="spellEnd"/>
      <w:r>
        <w:t xml:space="preserve"> UV-C units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enhanced</w:t>
      </w:r>
      <w:proofErr w:type="spellEnd"/>
      <w:r>
        <w:t xml:space="preserve"> water </w:t>
      </w:r>
      <w:proofErr w:type="spellStart"/>
      <w:r>
        <w:t>quality</w:t>
      </w:r>
      <w:proofErr w:type="spellEnd"/>
    </w:p>
    <w:p w14:paraId="023E4803" w14:textId="77777777" w:rsidR="000F5C80" w:rsidRDefault="000F5C80" w:rsidP="000F5C80">
      <w:pPr>
        <w:pStyle w:val="Lijstalinea"/>
        <w:numPr>
          <w:ilvl w:val="0"/>
          <w:numId w:val="1"/>
        </w:numPr>
      </w:pPr>
      <w:proofErr w:type="spellStart"/>
      <w:r>
        <w:t>Provides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copper</w:t>
      </w:r>
      <w:proofErr w:type="spellEnd"/>
      <w:r>
        <w:t xml:space="preserve"> </w:t>
      </w:r>
      <w:proofErr w:type="spellStart"/>
      <w:r>
        <w:t>ionization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algae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bacteria</w:t>
      </w:r>
      <w:proofErr w:type="spellEnd"/>
    </w:p>
    <w:p w14:paraId="5E6DFB17" w14:textId="2A5D3E9C" w:rsidR="00122312" w:rsidRDefault="000F5C80" w:rsidP="000F5C80">
      <w:pPr>
        <w:pStyle w:val="Lijstalinea"/>
        <w:numPr>
          <w:ilvl w:val="0"/>
          <w:numId w:val="1"/>
        </w:numPr>
      </w:pPr>
      <w:r>
        <w:t xml:space="preserve">Compact design fits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new or </w:t>
      </w:r>
      <w:proofErr w:type="spellStart"/>
      <w:r>
        <w:t>existing</w:t>
      </w:r>
      <w:proofErr w:type="spellEnd"/>
      <w:r>
        <w:t xml:space="preserve"> pool systems</w:t>
      </w:r>
    </w:p>
    <w:sectPr w:rsidR="00122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75808"/>
    <w:multiLevelType w:val="hybridMultilevel"/>
    <w:tmpl w:val="FE1AD6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71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80"/>
    <w:rsid w:val="000F5C80"/>
    <w:rsid w:val="00122312"/>
    <w:rsid w:val="004D2570"/>
    <w:rsid w:val="007343DB"/>
    <w:rsid w:val="00C267E6"/>
    <w:rsid w:val="00CC2803"/>
    <w:rsid w:val="00E7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02A07"/>
  <w15:chartTrackingRefBased/>
  <w15:docId w15:val="{A93FE7B2-0450-4D27-9246-2BE7820A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F5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5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5C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5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5C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5C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5C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5C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5C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5C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5C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5C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5C8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5C8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5C8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5C8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5C8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5C8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F5C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F5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5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5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F5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F5C8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F5C8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F5C8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5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5C8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F5C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0FD55-392E-484D-AEB8-34BB069BA91D}">
  <ds:schemaRefs>
    <ds:schemaRef ds:uri="http://schemas.microsoft.com/office/2006/metadata/properties"/>
    <ds:schemaRef ds:uri="http://schemas.microsoft.com/office/infopath/2007/PartnerControls"/>
    <ds:schemaRef ds:uri="5bafc8f9-3546-49ad-aeed-aa26ef941d4f"/>
    <ds:schemaRef ds:uri="7e5c4321-d227-42da-9b21-185c14bbede4"/>
  </ds:schemaRefs>
</ds:datastoreItem>
</file>

<file path=customXml/itemProps2.xml><?xml version="1.0" encoding="utf-8"?>
<ds:datastoreItem xmlns:ds="http://schemas.openxmlformats.org/officeDocument/2006/customXml" ds:itemID="{00CA448E-713A-461B-A181-CCD141F0C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D9204-E7D0-4418-A7BD-30A9CD24F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c4321-d227-42da-9b21-185c14bbede4"/>
    <ds:schemaRef ds:uri="5bafc8f9-3546-49ad-aeed-aa26ef941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267</Characters>
  <Application>Microsoft Office Word</Application>
  <DocSecurity>0</DocSecurity>
  <Lines>9</Lines>
  <Paragraphs>9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Melis | VGE</dc:creator>
  <cp:keywords/>
  <dc:description/>
  <cp:lastModifiedBy>Kristel van der Heijden | VGE</cp:lastModifiedBy>
  <cp:revision>2</cp:revision>
  <dcterms:created xsi:type="dcterms:W3CDTF">2025-10-15T11:13:00Z</dcterms:created>
  <dcterms:modified xsi:type="dcterms:W3CDTF">2025-10-21T06:50:00Z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  <property fmtid="{D5CDD505-2E9C-101B-9397-08002B2CF9AE}" pid="3" name="GrammarlyDocumentId">
    <vt:lpwstr>44fd1fa8-2a8b-4d21-8ade-e02a2eabf7f4</vt:lpwstr>
  </property>
  <property fmtid="{D5CDD505-2E9C-101B-9397-08002B2CF9AE}" pid="4" name="MediaServiceImageTags">
    <vt:lpwstr/>
  </property>
</Properties>
</file>